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5272" w14:textId="77777777" w:rsidR="00B4174F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SAYREV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ILLE ECONOMIC AND REDEVELOPMENT AGENCY</w:t>
      </w:r>
    </w:p>
    <w:p w14:paraId="1159A202" w14:textId="1799441B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&amp; ACTION MEETING</w:t>
      </w:r>
    </w:p>
    <w:p w14:paraId="36A8EA2A" w14:textId="1B141132" w:rsidR="00A069A9" w:rsidRDefault="003453B7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26</w:t>
      </w:r>
      <w:r w:rsidR="00BE7D3A">
        <w:rPr>
          <w:rFonts w:ascii="Arial" w:hAnsi="Arial" w:cs="Arial"/>
          <w:b/>
          <w:sz w:val="24"/>
          <w:szCs w:val="24"/>
        </w:rPr>
        <w:t>, 2018</w:t>
      </w:r>
    </w:p>
    <w:p w14:paraId="092C1305" w14:textId="3DC4B7FE" w:rsidR="00A069A9" w:rsidRDefault="00A069A9" w:rsidP="00B417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3656A" w14:textId="75FD6120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Chairperson calls meeting to order.</w:t>
      </w:r>
    </w:p>
    <w:p w14:paraId="22E18B80" w14:textId="40906873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Salute to Flag.</w:t>
      </w:r>
    </w:p>
    <w:p w14:paraId="7F03D346" w14:textId="63CEEA8F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Open Public Meetings Act announcement.</w:t>
      </w:r>
    </w:p>
    <w:p w14:paraId="14096391" w14:textId="08824A16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Roll call of Commissioners.</w:t>
      </w:r>
    </w:p>
    <w:p w14:paraId="0960DB1A" w14:textId="05C5961F" w:rsidR="007A6750" w:rsidRPr="003453B7" w:rsidRDefault="007A6750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3B7">
        <w:rPr>
          <w:rFonts w:ascii="Arial" w:hAnsi="Arial" w:cs="Arial"/>
          <w:b/>
          <w:sz w:val="24"/>
          <w:szCs w:val="24"/>
        </w:rPr>
        <w:t>5.</w:t>
      </w:r>
      <w:r w:rsidRPr="003453B7">
        <w:rPr>
          <w:rFonts w:ascii="Arial" w:hAnsi="Arial" w:cs="Arial"/>
          <w:b/>
          <w:sz w:val="24"/>
          <w:szCs w:val="24"/>
        </w:rPr>
        <w:tab/>
      </w:r>
      <w:r w:rsidRPr="003453B7">
        <w:rPr>
          <w:rFonts w:ascii="Arial" w:hAnsi="Arial" w:cs="Arial"/>
          <w:b/>
          <w:bCs/>
        </w:rPr>
        <w:t xml:space="preserve">Approval of minutes from prior meeting held on </w:t>
      </w:r>
      <w:r w:rsidR="003453B7" w:rsidRPr="003453B7">
        <w:rPr>
          <w:rFonts w:ascii="Arial" w:hAnsi="Arial" w:cs="Arial"/>
          <w:b/>
          <w:bCs/>
        </w:rPr>
        <w:t>3/22/18</w:t>
      </w:r>
      <w:r w:rsidRPr="003453B7">
        <w:rPr>
          <w:rFonts w:ascii="Arial" w:hAnsi="Arial" w:cs="Arial"/>
          <w:b/>
          <w:bCs/>
        </w:rPr>
        <w:t>.</w:t>
      </w:r>
    </w:p>
    <w:p w14:paraId="03F552ED" w14:textId="75695CA8" w:rsidR="00B4174F" w:rsidRDefault="007A6750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174F">
        <w:rPr>
          <w:rFonts w:ascii="Arial" w:hAnsi="Arial" w:cs="Arial"/>
          <w:b/>
          <w:sz w:val="24"/>
          <w:szCs w:val="24"/>
        </w:rPr>
        <w:t>A.</w:t>
      </w:r>
      <w:r w:rsidR="00B4174F">
        <w:rPr>
          <w:rFonts w:ascii="Arial" w:hAnsi="Arial" w:cs="Arial"/>
          <w:b/>
          <w:sz w:val="24"/>
          <w:szCs w:val="24"/>
        </w:rPr>
        <w:tab/>
        <w:t>Authorization for payment of bills.  Non-NL.</w:t>
      </w:r>
    </w:p>
    <w:p w14:paraId="7905035D" w14:textId="62F2560E" w:rsidR="00B4174F" w:rsidRDefault="003453B7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A27476">
        <w:rPr>
          <w:rFonts w:ascii="Arial" w:hAnsi="Arial" w:cs="Arial"/>
          <w:sz w:val="24"/>
          <w:szCs w:val="24"/>
        </w:rPr>
        <w:t xml:space="preserve">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Pension - $418.04</w:t>
      </w:r>
    </w:p>
    <w:p w14:paraId="0594A154" w14:textId="2C4B376F" w:rsidR="00B4174F" w:rsidRDefault="003453B7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A27476">
        <w:rPr>
          <w:rFonts w:ascii="Arial" w:hAnsi="Arial" w:cs="Arial"/>
          <w:sz w:val="24"/>
          <w:szCs w:val="24"/>
        </w:rPr>
        <w:t xml:space="preserve">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Payroll Taxes - $1,</w:t>
      </w:r>
      <w:r w:rsidR="00574758">
        <w:rPr>
          <w:rFonts w:ascii="Arial" w:hAnsi="Arial" w:cs="Arial"/>
          <w:sz w:val="24"/>
          <w:szCs w:val="24"/>
        </w:rPr>
        <w:t>582.62</w:t>
      </w:r>
    </w:p>
    <w:p w14:paraId="5C9A7105" w14:textId="6F2134FA" w:rsidR="003453B7" w:rsidRDefault="003453B7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1Q 2018 NJ927 State Payroll Taxes - $789.31</w:t>
      </w:r>
    </w:p>
    <w:p w14:paraId="30AF3BFD" w14:textId="08FEB850" w:rsidR="00B4174F" w:rsidRDefault="00A274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M. Kemble</w:t>
      </w:r>
      <w:r w:rsidR="00B4174F">
        <w:rPr>
          <w:rFonts w:ascii="Arial" w:hAnsi="Arial" w:cs="Arial"/>
          <w:sz w:val="24"/>
          <w:szCs w:val="24"/>
        </w:rPr>
        <w:t xml:space="preserve">, Recording Secretary (Regular Meeting </w:t>
      </w:r>
      <w:r w:rsidR="003453B7">
        <w:rPr>
          <w:rFonts w:ascii="Arial" w:hAnsi="Arial" w:cs="Arial"/>
          <w:sz w:val="24"/>
          <w:szCs w:val="24"/>
        </w:rPr>
        <w:t>3</w:t>
      </w:r>
      <w:r w:rsidR="00574758">
        <w:rPr>
          <w:rFonts w:ascii="Arial" w:hAnsi="Arial" w:cs="Arial"/>
          <w:sz w:val="24"/>
          <w:szCs w:val="24"/>
        </w:rPr>
        <w:t>/22</w:t>
      </w:r>
      <w:r>
        <w:rPr>
          <w:rFonts w:ascii="Arial" w:hAnsi="Arial" w:cs="Arial"/>
          <w:sz w:val="24"/>
          <w:szCs w:val="24"/>
        </w:rPr>
        <w:t>/18</w:t>
      </w:r>
      <w:r w:rsidR="00B4174F">
        <w:rPr>
          <w:rFonts w:ascii="Arial" w:hAnsi="Arial" w:cs="Arial"/>
          <w:sz w:val="24"/>
          <w:szCs w:val="24"/>
        </w:rPr>
        <w:t>) - $170.00</w:t>
      </w:r>
    </w:p>
    <w:p w14:paraId="1A0FAE5F" w14:textId="2B0F6B63" w:rsidR="00B4174F" w:rsidRDefault="00B25E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Kronowski (</w:t>
      </w:r>
      <w:r w:rsidR="003453B7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accounting services) - $500.00</w:t>
      </w:r>
    </w:p>
    <w:p w14:paraId="4C6B3CEF" w14:textId="13C40827" w:rsidR="00A61EFB" w:rsidRDefault="00A61EF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P. Ambrosio (delivery </w:t>
      </w:r>
      <w:r w:rsidR="00574758">
        <w:rPr>
          <w:rFonts w:ascii="Arial" w:hAnsi="Arial" w:cs="Arial"/>
          <w:sz w:val="24"/>
          <w:szCs w:val="24"/>
        </w:rPr>
        <w:t>-</w:t>
      </w:r>
      <w:r w:rsidR="003453B7">
        <w:rPr>
          <w:rFonts w:ascii="Arial" w:hAnsi="Arial" w:cs="Arial"/>
          <w:sz w:val="24"/>
          <w:szCs w:val="24"/>
        </w:rPr>
        <w:t xml:space="preserve"> March</w:t>
      </w:r>
      <w:r w:rsidR="00574758">
        <w:rPr>
          <w:rFonts w:ascii="Arial" w:hAnsi="Arial" w:cs="Arial"/>
          <w:sz w:val="24"/>
          <w:szCs w:val="24"/>
        </w:rPr>
        <w:t xml:space="preserve"> </w:t>
      </w:r>
      <w:r w:rsidR="00A27476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75.00</w:t>
      </w:r>
    </w:p>
    <w:p w14:paraId="62798433" w14:textId="1EE8AD79" w:rsidR="003453B7" w:rsidRDefault="003453B7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NJSLOM (Seminar “OPRA” 4/16/18) - $70.00</w:t>
      </w:r>
    </w:p>
    <w:p w14:paraId="5F53CBCE" w14:textId="2E1939B5" w:rsidR="003453B7" w:rsidRDefault="003453B7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 Dept. of Transportation (2018 Outdoor Advertising Permit) - $635.00</w:t>
      </w:r>
    </w:p>
    <w:p w14:paraId="18C793B2" w14:textId="5680EBFC" w:rsidR="003453B7" w:rsidRDefault="003453B7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 Dept. of Transportation (Outdoor Advertising License-3 year) - $150.00</w:t>
      </w:r>
    </w:p>
    <w:p w14:paraId="699BABED" w14:textId="300FA1C1" w:rsidR="00D66315" w:rsidRDefault="00D6631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(Crossman Mining Site </w:t>
      </w:r>
      <w:r w:rsidR="003453B7">
        <w:rPr>
          <w:rFonts w:ascii="Arial" w:hAnsi="Arial" w:cs="Arial"/>
          <w:sz w:val="24"/>
          <w:szCs w:val="24"/>
        </w:rPr>
        <w:t>4/13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574758">
        <w:rPr>
          <w:rFonts w:ascii="Arial" w:hAnsi="Arial" w:cs="Arial"/>
          <w:sz w:val="24"/>
          <w:szCs w:val="24"/>
        </w:rPr>
        <w:t>1</w:t>
      </w:r>
      <w:r w:rsidR="003453B7">
        <w:rPr>
          <w:rFonts w:ascii="Arial" w:hAnsi="Arial" w:cs="Arial"/>
          <w:sz w:val="24"/>
          <w:szCs w:val="24"/>
        </w:rPr>
        <w:t>,024</w:t>
      </w:r>
      <w:r w:rsidR="00A27476">
        <w:rPr>
          <w:rFonts w:ascii="Arial" w:hAnsi="Arial" w:cs="Arial"/>
          <w:sz w:val="24"/>
          <w:szCs w:val="24"/>
        </w:rPr>
        <w:t>.00</w:t>
      </w:r>
    </w:p>
    <w:p w14:paraId="62BD2667" w14:textId="3F1A0B86" w:rsidR="00A3619B" w:rsidRDefault="00A3619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(Meetings &amp; Non-Escrow 3/23/18) - $1,755.00</w:t>
      </w:r>
    </w:p>
    <w:p w14:paraId="129853D7" w14:textId="3FB68E46" w:rsidR="003453B7" w:rsidRPr="00A3619B" w:rsidRDefault="00A3619B" w:rsidP="003453B7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19B">
        <w:rPr>
          <w:rFonts w:ascii="Arial" w:hAnsi="Arial" w:cs="Arial"/>
          <w:sz w:val="24"/>
          <w:szCs w:val="24"/>
        </w:rPr>
        <w:t>HL (Meetings &amp; Non-Escrow 4/20/18) - $1,092.00</w:t>
      </w:r>
    </w:p>
    <w:p w14:paraId="5695D3F0" w14:textId="7835458F" w:rsidR="00574758" w:rsidRDefault="0057475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 (COAH Intervention Litigation </w:t>
      </w:r>
      <w:r w:rsidR="00A3619B">
        <w:rPr>
          <w:rFonts w:ascii="Arial" w:hAnsi="Arial" w:cs="Arial"/>
          <w:sz w:val="24"/>
          <w:szCs w:val="24"/>
        </w:rPr>
        <w:t>4/20</w:t>
      </w:r>
      <w:r>
        <w:rPr>
          <w:rFonts w:ascii="Arial" w:hAnsi="Arial" w:cs="Arial"/>
          <w:sz w:val="24"/>
          <w:szCs w:val="24"/>
        </w:rPr>
        <w:t>/18) - $</w:t>
      </w:r>
      <w:r w:rsidR="00A3619B">
        <w:rPr>
          <w:rFonts w:ascii="Arial" w:hAnsi="Arial" w:cs="Arial"/>
          <w:sz w:val="24"/>
          <w:szCs w:val="24"/>
        </w:rPr>
        <w:t>3,841.50</w:t>
      </w:r>
    </w:p>
    <w:p w14:paraId="56A1299E" w14:textId="65BC0F01" w:rsidR="00E17AA5" w:rsidRDefault="00E17AA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 (SERA adv Raritan Baykeeper/Edison Wetlands </w:t>
      </w:r>
      <w:r w:rsidR="00A3619B">
        <w:rPr>
          <w:rFonts w:ascii="Arial" w:hAnsi="Arial" w:cs="Arial"/>
          <w:sz w:val="24"/>
          <w:szCs w:val="24"/>
        </w:rPr>
        <w:t>4/20</w:t>
      </w:r>
      <w:r>
        <w:rPr>
          <w:rFonts w:ascii="Arial" w:hAnsi="Arial" w:cs="Arial"/>
          <w:sz w:val="24"/>
          <w:szCs w:val="24"/>
        </w:rPr>
        <w:t>/18) - $</w:t>
      </w:r>
      <w:r w:rsidR="00A3619B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>.00</w:t>
      </w:r>
    </w:p>
    <w:p w14:paraId="67A2F06D" w14:textId="77777777" w:rsidR="00B82ED1" w:rsidRDefault="00B82ED1" w:rsidP="00B82ED1">
      <w:pPr>
        <w:pStyle w:val="ListParagraph"/>
        <w:tabs>
          <w:tab w:val="left" w:pos="630"/>
          <w:tab w:val="left" w:pos="1170"/>
        </w:tabs>
        <w:spacing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5C0D367" w14:textId="497C360A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(a) through (</w:t>
      </w:r>
      <w:r w:rsidR="00A3619B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092A32B" w14:textId="5DBC5598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2C9B6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4BC99" w14:textId="3CAF6258" w:rsidR="003D0559" w:rsidRDefault="007A6750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D0559">
        <w:rPr>
          <w:rFonts w:ascii="Arial" w:hAnsi="Arial" w:cs="Arial"/>
          <w:b/>
          <w:sz w:val="24"/>
          <w:szCs w:val="24"/>
        </w:rPr>
        <w:t>B.</w:t>
      </w:r>
      <w:r w:rsidR="003D0559">
        <w:rPr>
          <w:rFonts w:ascii="Arial" w:hAnsi="Arial" w:cs="Arial"/>
          <w:b/>
          <w:sz w:val="24"/>
          <w:szCs w:val="24"/>
        </w:rPr>
        <w:tab/>
        <w:t>Authorization for payment of bills.  NL Related, Non-Escrow.</w:t>
      </w:r>
    </w:p>
    <w:p w14:paraId="2EE58E0E" w14:textId="7BC773A7" w:rsidR="003D0559" w:rsidRDefault="003D055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when funds are available)</w:t>
      </w:r>
    </w:p>
    <w:p w14:paraId="2DACC541" w14:textId="4C9D1C9B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3453B7">
        <w:rPr>
          <w:rFonts w:ascii="Arial" w:hAnsi="Arial" w:cs="Arial"/>
          <w:sz w:val="24"/>
          <w:szCs w:val="24"/>
        </w:rPr>
        <w:t>3/28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3453B7">
        <w:rPr>
          <w:rFonts w:ascii="Arial" w:hAnsi="Arial" w:cs="Arial"/>
          <w:sz w:val="24"/>
          <w:szCs w:val="24"/>
        </w:rPr>
        <w:t>6,138.75</w:t>
      </w:r>
    </w:p>
    <w:p w14:paraId="44FB154B" w14:textId="24A1B28F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3453B7">
        <w:rPr>
          <w:rFonts w:ascii="Arial" w:hAnsi="Arial" w:cs="Arial"/>
          <w:sz w:val="24"/>
          <w:szCs w:val="24"/>
        </w:rPr>
        <w:t>3/27</w:t>
      </w:r>
      <w:r w:rsidR="00A27476">
        <w:rPr>
          <w:rFonts w:ascii="Arial" w:hAnsi="Arial" w:cs="Arial"/>
          <w:sz w:val="24"/>
          <w:szCs w:val="24"/>
        </w:rPr>
        <w:t>/18</w:t>
      </w:r>
      <w:r>
        <w:rPr>
          <w:rFonts w:ascii="Arial" w:hAnsi="Arial" w:cs="Arial"/>
          <w:sz w:val="24"/>
          <w:szCs w:val="24"/>
        </w:rPr>
        <w:t>) - $</w:t>
      </w:r>
      <w:r w:rsidR="003453B7">
        <w:rPr>
          <w:rFonts w:ascii="Arial" w:hAnsi="Arial" w:cs="Arial"/>
          <w:sz w:val="24"/>
          <w:szCs w:val="24"/>
        </w:rPr>
        <w:t>362</w:t>
      </w:r>
      <w:r w:rsidR="00A27476">
        <w:rPr>
          <w:rFonts w:ascii="Arial" w:hAnsi="Arial" w:cs="Arial"/>
          <w:sz w:val="24"/>
          <w:szCs w:val="24"/>
        </w:rPr>
        <w:t>.00</w:t>
      </w:r>
    </w:p>
    <w:p w14:paraId="33B72E41" w14:textId="62F040DE" w:rsidR="004061A9" w:rsidRDefault="004061A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3453B7">
        <w:rPr>
          <w:rFonts w:ascii="Arial" w:hAnsi="Arial" w:cs="Arial"/>
          <w:sz w:val="24"/>
          <w:szCs w:val="24"/>
        </w:rPr>
        <w:t>4/12</w:t>
      </w:r>
      <w:r>
        <w:rPr>
          <w:rFonts w:ascii="Arial" w:hAnsi="Arial" w:cs="Arial"/>
          <w:sz w:val="24"/>
          <w:szCs w:val="24"/>
        </w:rPr>
        <w:t>/18) - $</w:t>
      </w:r>
      <w:r w:rsidR="003453B7">
        <w:rPr>
          <w:rFonts w:ascii="Arial" w:hAnsi="Arial" w:cs="Arial"/>
          <w:sz w:val="24"/>
          <w:szCs w:val="24"/>
        </w:rPr>
        <w:t>336.00</w:t>
      </w:r>
    </w:p>
    <w:p w14:paraId="35F57365" w14:textId="4E19852C" w:rsidR="00973A4A" w:rsidRDefault="00973A4A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4/13/18) - $1,723.50</w:t>
      </w:r>
    </w:p>
    <w:p w14:paraId="065C897B" w14:textId="77777777" w:rsidR="0000665D" w:rsidRDefault="0000665D" w:rsidP="0000665D">
      <w:pPr>
        <w:pStyle w:val="ListParagraph"/>
        <w:tabs>
          <w:tab w:val="left" w:pos="630"/>
          <w:tab w:val="left" w:pos="1170"/>
        </w:tabs>
        <w:spacing w:line="240" w:lineRule="auto"/>
        <w:ind w:left="990"/>
        <w:rPr>
          <w:rFonts w:ascii="Arial" w:hAnsi="Arial" w:cs="Arial"/>
          <w:sz w:val="24"/>
          <w:szCs w:val="24"/>
        </w:rPr>
      </w:pPr>
    </w:p>
    <w:p w14:paraId="05D38B50" w14:textId="65A56B9E" w:rsidR="003D0559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 (</w:t>
      </w:r>
      <w:r w:rsidR="00A3619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) through (</w:t>
      </w:r>
      <w:r w:rsidR="00A3619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5E38D08" w14:textId="7295F0B6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Second?                                    Roll call vote</w:t>
      </w:r>
    </w:p>
    <w:p w14:paraId="7D40648F" w14:textId="77777777" w:rsidR="004061A9" w:rsidRDefault="004061A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A18B30" w14:textId="0EE2BAF0" w:rsidR="00A4322B" w:rsidRDefault="007A6750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4322B">
        <w:rPr>
          <w:rFonts w:ascii="Arial" w:hAnsi="Arial" w:cs="Arial"/>
          <w:b/>
          <w:sz w:val="24"/>
          <w:szCs w:val="24"/>
        </w:rPr>
        <w:t>C.</w:t>
      </w:r>
      <w:r w:rsidR="00A4322B">
        <w:rPr>
          <w:rFonts w:ascii="Arial" w:hAnsi="Arial" w:cs="Arial"/>
          <w:b/>
          <w:sz w:val="24"/>
          <w:szCs w:val="24"/>
        </w:rPr>
        <w:tab/>
        <w:t>Authorization for payment of bills to be paid from Escrow Accounts.</w:t>
      </w:r>
    </w:p>
    <w:p w14:paraId="29759CAE" w14:textId="05C0F3E1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only if escrow funds are available)</w:t>
      </w:r>
    </w:p>
    <w:p w14:paraId="6BB772F7" w14:textId="161E6D6F" w:rsidR="00D66315" w:rsidRDefault="00D6631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CME (Hercules Redevelopment </w:t>
      </w:r>
      <w:r w:rsidR="00973A4A">
        <w:rPr>
          <w:rFonts w:ascii="Arial" w:hAnsi="Arial" w:cs="Arial"/>
          <w:sz w:val="24"/>
          <w:szCs w:val="24"/>
        </w:rPr>
        <w:t>4/13</w:t>
      </w:r>
      <w:r w:rsidR="00A27476">
        <w:rPr>
          <w:rFonts w:ascii="Arial" w:hAnsi="Arial" w:cs="Arial"/>
          <w:sz w:val="24"/>
          <w:szCs w:val="24"/>
        </w:rPr>
        <w:t>/18</w:t>
      </w:r>
      <w:r w:rsidRPr="0000665D">
        <w:rPr>
          <w:rFonts w:ascii="Arial" w:hAnsi="Arial" w:cs="Arial"/>
          <w:sz w:val="24"/>
          <w:szCs w:val="24"/>
        </w:rPr>
        <w:t>) - $</w:t>
      </w:r>
      <w:r w:rsidR="00973A4A">
        <w:rPr>
          <w:rFonts w:ascii="Arial" w:hAnsi="Arial" w:cs="Arial"/>
          <w:sz w:val="24"/>
          <w:szCs w:val="24"/>
        </w:rPr>
        <w:t>543.00</w:t>
      </w:r>
    </w:p>
    <w:p w14:paraId="2858F76B" w14:textId="2387D80B" w:rsidR="00A3619B" w:rsidRDefault="00A3619B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(Hercules Redevelopment  3/23/18) - $351.00</w:t>
      </w:r>
    </w:p>
    <w:p w14:paraId="1A022F2A" w14:textId="606661F9" w:rsidR="00973A4A" w:rsidRDefault="00973A4A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Waterfront Redevelopment 4/13/18) - $543.00</w:t>
      </w:r>
    </w:p>
    <w:p w14:paraId="52C96BF1" w14:textId="38945B51" w:rsidR="00973A4A" w:rsidRDefault="00973A4A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(Survey NL 3/28/18) - $8,121.25</w:t>
      </w:r>
    </w:p>
    <w:p w14:paraId="2E800EAA" w14:textId="2D77E8DA" w:rsidR="00973A4A" w:rsidRDefault="00973A4A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(Survey NL 4/13/18) - $8,067.25</w:t>
      </w:r>
    </w:p>
    <w:p w14:paraId="6C2CB847" w14:textId="718CB7D5" w:rsidR="00A3619B" w:rsidRDefault="00A3619B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(National Lead Site 4/20/18) - $5,031.00</w:t>
      </w:r>
    </w:p>
    <w:p w14:paraId="3E755D37" w14:textId="5FDAC8CC" w:rsidR="00A3619B" w:rsidRDefault="00A3619B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 (National Lead Remediation </w:t>
      </w:r>
      <w:r w:rsidR="007F7B4E">
        <w:rPr>
          <w:rFonts w:ascii="Arial" w:hAnsi="Arial" w:cs="Arial"/>
          <w:sz w:val="24"/>
          <w:szCs w:val="24"/>
        </w:rPr>
        <w:t>4/20/18) - $643.50</w:t>
      </w:r>
    </w:p>
    <w:p w14:paraId="6E50C5BC" w14:textId="2043EB52" w:rsidR="00973A4A" w:rsidRDefault="00973A4A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(CPV Keasbey LLC 12/7/17) - $604.50</w:t>
      </w:r>
    </w:p>
    <w:p w14:paraId="68A77BBC" w14:textId="24E40EB0" w:rsidR="00973A4A" w:rsidRDefault="00973A4A" w:rsidP="007F7B4E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(CPV Keasbey LLC 1/18/18) - $273.00</w:t>
      </w:r>
    </w:p>
    <w:p w14:paraId="5C144AAE" w14:textId="675612F9" w:rsidR="00973A4A" w:rsidRDefault="00973A4A" w:rsidP="007F7B4E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(CPV Keasbey LLC 3/14/18) - $1,150.50</w:t>
      </w:r>
    </w:p>
    <w:p w14:paraId="2BC8905E" w14:textId="21271A15" w:rsidR="00973A4A" w:rsidRPr="007F7B4E" w:rsidRDefault="007F7B4E" w:rsidP="007F7B4E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ind w:left="1080" w:hanging="450"/>
        <w:rPr>
          <w:rFonts w:ascii="Arial" w:hAnsi="Arial" w:cs="Arial"/>
          <w:sz w:val="24"/>
          <w:szCs w:val="24"/>
        </w:rPr>
      </w:pPr>
      <w:r w:rsidRPr="007F7B4E">
        <w:rPr>
          <w:rFonts w:ascii="Arial" w:hAnsi="Arial" w:cs="Arial"/>
          <w:sz w:val="24"/>
          <w:szCs w:val="24"/>
        </w:rPr>
        <w:t>HL (CPV Keasbey, LLC 4/20/18) - $253.50</w:t>
      </w:r>
    </w:p>
    <w:p w14:paraId="184948DB" w14:textId="29ADCF80" w:rsidR="00574758" w:rsidRDefault="00574758" w:rsidP="007F7B4E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 (Leaf Industries </w:t>
      </w:r>
      <w:r w:rsidR="007F7B4E">
        <w:rPr>
          <w:rFonts w:ascii="Arial" w:hAnsi="Arial" w:cs="Arial"/>
          <w:sz w:val="24"/>
          <w:szCs w:val="24"/>
        </w:rPr>
        <w:t>3/23</w:t>
      </w:r>
      <w:r>
        <w:rPr>
          <w:rFonts w:ascii="Arial" w:hAnsi="Arial" w:cs="Arial"/>
          <w:sz w:val="24"/>
          <w:szCs w:val="24"/>
        </w:rPr>
        <w:t>/18) - $</w:t>
      </w:r>
      <w:r w:rsidR="007F7B4E"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>.50</w:t>
      </w:r>
    </w:p>
    <w:p w14:paraId="0BFE211E" w14:textId="288F0F94" w:rsidR="007F7B4E" w:rsidRPr="0000665D" w:rsidRDefault="007F7B4E" w:rsidP="007F7B4E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(PRC 4/20/18) - $741.00</w:t>
      </w:r>
    </w:p>
    <w:p w14:paraId="30313F18" w14:textId="4595EE13" w:rsidR="00EB20A5" w:rsidRPr="00EB20A5" w:rsidRDefault="00EB20A5" w:rsidP="0000665D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030732E" w14:textId="03937322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Motion to approve payment of bills (</w:t>
      </w:r>
      <w:r w:rsidR="007F7B4E">
        <w:rPr>
          <w:rFonts w:ascii="Arial" w:hAnsi="Arial" w:cs="Arial"/>
          <w:b/>
          <w:sz w:val="24"/>
          <w:szCs w:val="24"/>
        </w:rPr>
        <w:t>s</w:t>
      </w:r>
      <w:r w:rsidRPr="00EB20A5">
        <w:rPr>
          <w:rFonts w:ascii="Arial" w:hAnsi="Arial" w:cs="Arial"/>
          <w:b/>
          <w:sz w:val="24"/>
          <w:szCs w:val="24"/>
        </w:rPr>
        <w:t>) through (</w:t>
      </w:r>
      <w:r w:rsidR="007F7B4E">
        <w:rPr>
          <w:rFonts w:ascii="Arial" w:hAnsi="Arial" w:cs="Arial"/>
          <w:b/>
          <w:sz w:val="24"/>
          <w:szCs w:val="24"/>
        </w:rPr>
        <w:t>ee</w:t>
      </w:r>
      <w:r w:rsidRPr="00EB20A5">
        <w:rPr>
          <w:rFonts w:ascii="Arial" w:hAnsi="Arial" w:cs="Arial"/>
          <w:b/>
          <w:sz w:val="24"/>
          <w:szCs w:val="24"/>
        </w:rPr>
        <w:t>) as listed.</w:t>
      </w:r>
    </w:p>
    <w:p w14:paraId="1DBF8AA6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969C20" w14:textId="77777777" w:rsidR="00587AA4" w:rsidRDefault="00587AA4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052E27" w14:textId="0D77822B" w:rsidR="00C90102" w:rsidRDefault="007A6750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Pending Matters.</w:t>
      </w:r>
    </w:p>
    <w:p w14:paraId="034D423E" w14:textId="49938067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4A8D9B9E" w14:textId="739E699C" w:rsidR="003D762C" w:rsidRDefault="0027768E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 Redevelopment Plan</w:t>
      </w:r>
      <w:r w:rsidR="006E1EE5">
        <w:rPr>
          <w:rFonts w:ascii="Arial" w:hAnsi="Arial" w:cs="Arial"/>
          <w:sz w:val="24"/>
          <w:szCs w:val="24"/>
        </w:rPr>
        <w:t>-referred to Planning Board by Council</w:t>
      </w:r>
    </w:p>
    <w:p w14:paraId="5870A27C" w14:textId="17659E16" w:rsidR="0022018F" w:rsidRDefault="0022018F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CPV</w:t>
      </w:r>
    </w:p>
    <w:p w14:paraId="6A262913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75DC4D" w14:textId="13C53A18" w:rsidR="00C90102" w:rsidRDefault="007A6750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 providing for holding of private executive meeting pertaining to litigation, personnel, contract negotiations and property acquisition/sale.</w:t>
      </w:r>
    </w:p>
    <w:p w14:paraId="5E559DEF" w14:textId="78B3CBD0" w:rsidR="00C90102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091828F6" w14:textId="06460302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003DE7BB" w14:textId="77777777" w:rsidR="000E651C" w:rsidRDefault="0027768E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</w:t>
      </w:r>
    </w:p>
    <w:p w14:paraId="18F8DEEC" w14:textId="222B1E55" w:rsidR="0027768E" w:rsidRDefault="000E651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PRC</w:t>
      </w:r>
      <w:r w:rsidR="0027768E">
        <w:rPr>
          <w:rFonts w:ascii="Arial" w:hAnsi="Arial" w:cs="Arial"/>
          <w:sz w:val="24"/>
          <w:szCs w:val="24"/>
        </w:rPr>
        <w:t xml:space="preserve"> </w:t>
      </w:r>
    </w:p>
    <w:p w14:paraId="4F8E780D" w14:textId="27A06AC8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78A2BE" w14:textId="5CC53653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Motion to close private session and resume meeting in public session.</w:t>
      </w:r>
    </w:p>
    <w:p w14:paraId="14C205E4" w14:textId="6C100369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seconded.     Voice vote.</w:t>
      </w:r>
    </w:p>
    <w:p w14:paraId="3D5FC0B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182013E1" w14:textId="722EEB1D" w:rsidR="003D762C" w:rsidRDefault="007A6750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3D762C">
        <w:rPr>
          <w:rFonts w:ascii="Arial" w:hAnsi="Arial" w:cs="Arial"/>
          <w:b/>
          <w:sz w:val="24"/>
          <w:szCs w:val="24"/>
        </w:rPr>
        <w:t>.</w:t>
      </w:r>
      <w:r w:rsidR="003D762C">
        <w:rPr>
          <w:rFonts w:ascii="Arial" w:hAnsi="Arial" w:cs="Arial"/>
          <w:b/>
          <w:sz w:val="24"/>
          <w:szCs w:val="24"/>
        </w:rPr>
        <w:tab/>
        <w:t>New Business.</w:t>
      </w:r>
    </w:p>
    <w:p w14:paraId="06CAB49F" w14:textId="77777777" w:rsidR="00B0433E" w:rsidRDefault="00B0433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25E20602" w14:textId="3D91F02C" w:rsidR="00E17AA5" w:rsidRDefault="007A6750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Resolutions.</w:t>
      </w:r>
    </w:p>
    <w:p w14:paraId="31D55963" w14:textId="15B87E3A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5FB56E" w14:textId="6B0D2EA6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Resolutions offered.  Resolutions seconded.  Roll call vote.</w:t>
      </w:r>
    </w:p>
    <w:p w14:paraId="73C391C9" w14:textId="77777777" w:rsidR="00E17AA5" w:rsidRDefault="00E17A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D826999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E0F49F" w14:textId="30BCB30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Commissioners’ Comments.</w:t>
      </w:r>
    </w:p>
    <w:p w14:paraId="522DA3E8" w14:textId="77777777" w:rsidR="00E17AA5" w:rsidRDefault="00E17A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BA3C27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A7F46" w14:textId="40DDD34A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close public portion of meeting.</w:t>
      </w:r>
    </w:p>
    <w:p w14:paraId="623A6290" w14:textId="3BF5DF3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Voice vote.</w:t>
      </w:r>
    </w:p>
    <w:p w14:paraId="6281E679" w14:textId="77777777" w:rsidR="00E17AA5" w:rsidRDefault="00E17A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AB0011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7E9DDF" w14:textId="22B78B6C" w:rsidR="00682DA3" w:rsidRDefault="006C071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adjourn.</w:t>
      </w:r>
    </w:p>
    <w:p w14:paraId="766C73FD" w14:textId="39AAB53C" w:rsidR="004061A9" w:rsidRDefault="004061A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4F7903E" w14:textId="08658560" w:rsidR="004061A9" w:rsidRDefault="004061A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4061A9" w:rsidSect="00B417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2A"/>
    <w:multiLevelType w:val="hybridMultilevel"/>
    <w:tmpl w:val="9210E9CA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6F26AC"/>
    <w:multiLevelType w:val="hybridMultilevel"/>
    <w:tmpl w:val="EFE0FB18"/>
    <w:lvl w:ilvl="0" w:tplc="3A3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7C2"/>
    <w:multiLevelType w:val="hybridMultilevel"/>
    <w:tmpl w:val="DB20DE0E"/>
    <w:lvl w:ilvl="0" w:tplc="2C6EE6FC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EFA3BEE"/>
    <w:multiLevelType w:val="hybridMultilevel"/>
    <w:tmpl w:val="9A0AD988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B034BA"/>
    <w:multiLevelType w:val="hybridMultilevel"/>
    <w:tmpl w:val="179068F6"/>
    <w:lvl w:ilvl="0" w:tplc="2C6EE6FC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C85080"/>
    <w:multiLevelType w:val="multilevel"/>
    <w:tmpl w:val="AA2CED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BCB"/>
    <w:multiLevelType w:val="hybridMultilevel"/>
    <w:tmpl w:val="1B40E242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2D108D0"/>
    <w:multiLevelType w:val="hybridMultilevel"/>
    <w:tmpl w:val="ECBA28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22491"/>
    <w:multiLevelType w:val="hybridMultilevel"/>
    <w:tmpl w:val="58F6543C"/>
    <w:lvl w:ilvl="0" w:tplc="A96884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542537"/>
    <w:multiLevelType w:val="hybridMultilevel"/>
    <w:tmpl w:val="04DCEFAA"/>
    <w:lvl w:ilvl="0" w:tplc="3AECC25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4470D6"/>
    <w:multiLevelType w:val="hybridMultilevel"/>
    <w:tmpl w:val="97507CF0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543885"/>
    <w:multiLevelType w:val="hybridMultilevel"/>
    <w:tmpl w:val="A934AFD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A152B8E"/>
    <w:multiLevelType w:val="hybridMultilevel"/>
    <w:tmpl w:val="C48A99F4"/>
    <w:lvl w:ilvl="0" w:tplc="C4B6EF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2A8"/>
    <w:multiLevelType w:val="hybridMultilevel"/>
    <w:tmpl w:val="AA2CEDF8"/>
    <w:lvl w:ilvl="0" w:tplc="C888AC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405"/>
    <w:multiLevelType w:val="hybridMultilevel"/>
    <w:tmpl w:val="32009152"/>
    <w:lvl w:ilvl="0" w:tplc="B51EC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65311"/>
    <w:multiLevelType w:val="hybridMultilevel"/>
    <w:tmpl w:val="FE4E78B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19A7C7D"/>
    <w:multiLevelType w:val="hybridMultilevel"/>
    <w:tmpl w:val="4E3A59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9"/>
    <w:rsid w:val="0000665D"/>
    <w:rsid w:val="000602F5"/>
    <w:rsid w:val="000E651C"/>
    <w:rsid w:val="000F0D33"/>
    <w:rsid w:val="00102625"/>
    <w:rsid w:val="0021327E"/>
    <w:rsid w:val="0022018F"/>
    <w:rsid w:val="00275CE2"/>
    <w:rsid w:val="0027768E"/>
    <w:rsid w:val="00300938"/>
    <w:rsid w:val="003453B7"/>
    <w:rsid w:val="00373D92"/>
    <w:rsid w:val="00396A99"/>
    <w:rsid w:val="003A6DD1"/>
    <w:rsid w:val="003D0559"/>
    <w:rsid w:val="003D762C"/>
    <w:rsid w:val="004061A9"/>
    <w:rsid w:val="00426CB6"/>
    <w:rsid w:val="00484C7E"/>
    <w:rsid w:val="00574758"/>
    <w:rsid w:val="00587AA4"/>
    <w:rsid w:val="00590016"/>
    <w:rsid w:val="00651C2C"/>
    <w:rsid w:val="00682DA3"/>
    <w:rsid w:val="006C0719"/>
    <w:rsid w:val="006C25FC"/>
    <w:rsid w:val="006C447F"/>
    <w:rsid w:val="006E1EE5"/>
    <w:rsid w:val="007942F5"/>
    <w:rsid w:val="007A6750"/>
    <w:rsid w:val="007B3670"/>
    <w:rsid w:val="007D2681"/>
    <w:rsid w:val="007F7B4E"/>
    <w:rsid w:val="008238AB"/>
    <w:rsid w:val="008F2795"/>
    <w:rsid w:val="0095412A"/>
    <w:rsid w:val="00973A4A"/>
    <w:rsid w:val="00A069A9"/>
    <w:rsid w:val="00A27476"/>
    <w:rsid w:val="00A3619B"/>
    <w:rsid w:val="00A4322B"/>
    <w:rsid w:val="00A61EFB"/>
    <w:rsid w:val="00B0433E"/>
    <w:rsid w:val="00B25E76"/>
    <w:rsid w:val="00B4174F"/>
    <w:rsid w:val="00B61DBB"/>
    <w:rsid w:val="00B82ED1"/>
    <w:rsid w:val="00BA17DA"/>
    <w:rsid w:val="00BE7D3A"/>
    <w:rsid w:val="00C81F07"/>
    <w:rsid w:val="00C83BCF"/>
    <w:rsid w:val="00C90102"/>
    <w:rsid w:val="00D66315"/>
    <w:rsid w:val="00DC7D0C"/>
    <w:rsid w:val="00E1009B"/>
    <w:rsid w:val="00E17AA5"/>
    <w:rsid w:val="00E81236"/>
    <w:rsid w:val="00EB20A5"/>
    <w:rsid w:val="00ED48BD"/>
    <w:rsid w:val="00F72A91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595"/>
  <w15:chartTrackingRefBased/>
  <w15:docId w15:val="{BBB7EC3E-5214-459B-BF0C-531299C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3546-2788-46B1-8DB1-2865C02B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JoanK</cp:lastModifiedBy>
  <cp:revision>2</cp:revision>
  <cp:lastPrinted>2018-04-23T18:54:00Z</cp:lastPrinted>
  <dcterms:created xsi:type="dcterms:W3CDTF">2018-04-24T11:13:00Z</dcterms:created>
  <dcterms:modified xsi:type="dcterms:W3CDTF">2018-04-24T11:13:00Z</dcterms:modified>
</cp:coreProperties>
</file>